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48030" w14:textId="77777777" w:rsidR="00B74692" w:rsidRDefault="00B74692" w:rsidP="00B74692">
      <w:pPr>
        <w:widowControl w:val="0"/>
        <w:spacing w:line="288" w:lineRule="auto"/>
        <w:ind w:left="4535"/>
        <w:jc w:val="right"/>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Директору </w:t>
      </w:r>
    </w:p>
    <w:p w14:paraId="69C699F6" w14:textId="77777777" w:rsidR="00B74692" w:rsidRDefault="00B74692" w:rsidP="00B74692">
      <w:pPr>
        <w:widowControl w:val="0"/>
        <w:spacing w:line="288" w:lineRule="auto"/>
        <w:ind w:left="4535"/>
        <w:jc w:val="right"/>
        <w:rPr>
          <w:rFonts w:ascii="Times New Roman" w:hAnsi="Times New Roman" w:cs="Times New Roman"/>
          <w:b/>
          <w:color w:val="000000"/>
          <w:sz w:val="26"/>
          <w:szCs w:val="26"/>
        </w:rPr>
      </w:pPr>
      <w:r>
        <w:rPr>
          <w:rFonts w:ascii="Times New Roman" w:hAnsi="Times New Roman" w:cs="Times New Roman"/>
          <w:b/>
          <w:color w:val="000000"/>
          <w:sz w:val="26"/>
          <w:szCs w:val="26"/>
        </w:rPr>
        <w:t>ГОАУДО «СШОР «Манеж»</w:t>
      </w:r>
    </w:p>
    <w:p w14:paraId="030D5B1F" w14:textId="77777777" w:rsidR="00B74692" w:rsidRDefault="00B74692" w:rsidP="00B74692">
      <w:pPr>
        <w:widowControl w:val="0"/>
        <w:spacing w:line="288" w:lineRule="auto"/>
        <w:ind w:left="4535"/>
        <w:jc w:val="right"/>
        <w:rPr>
          <w:rFonts w:ascii="Times New Roman" w:hAnsi="Times New Roman" w:cs="Times New Roman"/>
          <w:b/>
          <w:color w:val="000000"/>
          <w:sz w:val="26"/>
          <w:szCs w:val="26"/>
        </w:rPr>
      </w:pPr>
      <w:r>
        <w:rPr>
          <w:rFonts w:ascii="Times New Roman" w:hAnsi="Times New Roman" w:cs="Times New Roman"/>
          <w:b/>
          <w:color w:val="000000"/>
          <w:sz w:val="26"/>
          <w:szCs w:val="26"/>
        </w:rPr>
        <w:t>______________________</w:t>
      </w:r>
    </w:p>
    <w:p w14:paraId="326D6531" w14:textId="77777777" w:rsidR="00B74692" w:rsidRDefault="00B74692" w:rsidP="00B74692">
      <w:pPr>
        <w:widowControl w:val="0"/>
        <w:spacing w:line="288" w:lineRule="auto"/>
        <w:ind w:left="4535"/>
        <w:jc w:val="right"/>
        <w:rPr>
          <w:rFonts w:ascii="Times New Roman" w:hAnsi="Times New Roman" w:cs="Times New Roman"/>
          <w:color w:val="000000"/>
          <w:sz w:val="26"/>
          <w:szCs w:val="26"/>
        </w:rPr>
      </w:pPr>
      <w:r>
        <w:rPr>
          <w:rFonts w:ascii="Times New Roman" w:hAnsi="Times New Roman" w:cs="Times New Roman"/>
          <w:color w:val="000000"/>
          <w:sz w:val="26"/>
          <w:szCs w:val="26"/>
        </w:rPr>
        <w:t>от ________________________________</w:t>
      </w:r>
    </w:p>
    <w:p w14:paraId="29CFD3BC" w14:textId="77777777" w:rsidR="00B74692" w:rsidRDefault="00B74692" w:rsidP="00B74692">
      <w:pPr>
        <w:widowControl w:val="0"/>
        <w:spacing w:line="288" w:lineRule="auto"/>
        <w:ind w:left="4535"/>
        <w:jc w:val="right"/>
        <w:rPr>
          <w:rFonts w:ascii="Times New Roman" w:hAnsi="Times New Roman" w:cs="Times New Roman"/>
          <w:color w:val="000000"/>
          <w:sz w:val="26"/>
          <w:szCs w:val="26"/>
        </w:rPr>
      </w:pPr>
      <w:r>
        <w:rPr>
          <w:rFonts w:ascii="Times New Roman" w:hAnsi="Times New Roman" w:cs="Times New Roman"/>
          <w:color w:val="000000"/>
          <w:sz w:val="26"/>
          <w:szCs w:val="26"/>
        </w:rPr>
        <w:t>(Ф.И.О., должность)</w:t>
      </w:r>
    </w:p>
    <w:p w14:paraId="24FA8FFE" w14:textId="77777777" w:rsidR="00B74692" w:rsidRDefault="00B74692" w:rsidP="00B74692">
      <w:pPr>
        <w:widowControl w:val="0"/>
        <w:spacing w:line="288" w:lineRule="auto"/>
        <w:ind w:left="4535"/>
        <w:jc w:val="right"/>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w:t>
      </w:r>
    </w:p>
    <w:p w14:paraId="3B72BBB2" w14:textId="77777777" w:rsidR="00B74692" w:rsidRDefault="00B74692" w:rsidP="00B74692">
      <w:pPr>
        <w:widowControl w:val="0"/>
        <w:spacing w:line="288" w:lineRule="auto"/>
        <w:ind w:left="4535"/>
        <w:jc w:val="right"/>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w:t>
      </w:r>
    </w:p>
    <w:p w14:paraId="3B976CE3" w14:textId="77777777" w:rsidR="00B74692" w:rsidRDefault="00B74692" w:rsidP="00B74692">
      <w:pPr>
        <w:widowControl w:val="0"/>
        <w:tabs>
          <w:tab w:val="left" w:pos="5580"/>
        </w:tabs>
        <w:spacing w:line="288" w:lineRule="auto"/>
        <w:ind w:left="4535"/>
        <w:jc w:val="right"/>
        <w:rPr>
          <w:rFonts w:ascii="Times New Roman" w:hAnsi="Times New Roman" w:cs="Times New Roman"/>
          <w:sz w:val="28"/>
          <w:szCs w:val="28"/>
        </w:rPr>
      </w:pPr>
      <w:r>
        <w:rPr>
          <w:rFonts w:ascii="Times New Roman" w:hAnsi="Times New Roman" w:cs="Times New Roman"/>
          <w:color w:val="000000"/>
          <w:sz w:val="26"/>
          <w:szCs w:val="26"/>
        </w:rPr>
        <w:t>(место жительства, телефон)</w:t>
      </w:r>
    </w:p>
    <w:p w14:paraId="3B391669" w14:textId="77777777" w:rsidR="00B74692" w:rsidRDefault="00B74692" w:rsidP="00B74692">
      <w:pPr>
        <w:rPr>
          <w:rFonts w:ascii="Times New Roman" w:hAnsi="Times New Roman" w:cs="Times New Roman"/>
          <w:sz w:val="28"/>
          <w:szCs w:val="28"/>
        </w:rPr>
      </w:pPr>
    </w:p>
    <w:p w14:paraId="181D7ABC" w14:textId="77777777" w:rsidR="00B74692" w:rsidRDefault="00B74692" w:rsidP="00B74692">
      <w:pPr>
        <w:rPr>
          <w:rFonts w:ascii="Times New Roman" w:hAnsi="Times New Roman" w:cs="Times New Roman"/>
          <w:sz w:val="28"/>
          <w:szCs w:val="28"/>
        </w:rPr>
      </w:pPr>
    </w:p>
    <w:p w14:paraId="3DFA47CD" w14:textId="77777777" w:rsidR="00B74692" w:rsidRDefault="00B74692" w:rsidP="00B74692">
      <w:pPr>
        <w:jc w:val="center"/>
        <w:rPr>
          <w:rFonts w:ascii="Times New Roman" w:hAnsi="Times New Roman" w:cs="Times New Roman"/>
          <w:sz w:val="28"/>
          <w:szCs w:val="28"/>
        </w:rPr>
      </w:pPr>
      <w:r>
        <w:rPr>
          <w:rFonts w:ascii="Times New Roman" w:hAnsi="Times New Roman" w:cs="Times New Roman"/>
          <w:sz w:val="28"/>
          <w:szCs w:val="28"/>
        </w:rPr>
        <w:t>Уведомление</w:t>
      </w:r>
    </w:p>
    <w:p w14:paraId="45A16494" w14:textId="77777777" w:rsidR="00B74692" w:rsidRDefault="00B74692" w:rsidP="00B74692">
      <w:pPr>
        <w:jc w:val="center"/>
        <w:rPr>
          <w:rFonts w:ascii="Times New Roman" w:hAnsi="Times New Roman" w:cs="Times New Roman"/>
          <w:sz w:val="28"/>
          <w:szCs w:val="28"/>
        </w:rPr>
      </w:pPr>
      <w:r>
        <w:rPr>
          <w:rFonts w:ascii="Times New Roman" w:hAnsi="Times New Roman" w:cs="Times New Roman"/>
          <w:sz w:val="28"/>
          <w:szCs w:val="28"/>
        </w:rPr>
        <w:t>о возникшем конфликте интересов или о</w:t>
      </w:r>
    </w:p>
    <w:p w14:paraId="5B9C6B30" w14:textId="77777777" w:rsidR="00B74692" w:rsidRDefault="00B74692" w:rsidP="00B74692">
      <w:pPr>
        <w:jc w:val="center"/>
        <w:rPr>
          <w:rFonts w:ascii="Times New Roman" w:hAnsi="Times New Roman" w:cs="Times New Roman"/>
          <w:sz w:val="28"/>
          <w:szCs w:val="28"/>
        </w:rPr>
      </w:pPr>
      <w:r>
        <w:rPr>
          <w:rFonts w:ascii="Times New Roman" w:hAnsi="Times New Roman" w:cs="Times New Roman"/>
          <w:sz w:val="28"/>
          <w:szCs w:val="28"/>
        </w:rPr>
        <w:t>возможности его возникновения</w:t>
      </w:r>
    </w:p>
    <w:p w14:paraId="1AC90015" w14:textId="77777777" w:rsidR="00B74692" w:rsidRDefault="00B74692" w:rsidP="00B74692">
      <w:pPr>
        <w:rPr>
          <w:rFonts w:ascii="Times New Roman" w:hAnsi="Times New Roman" w:cs="Times New Roman"/>
          <w:sz w:val="28"/>
          <w:szCs w:val="28"/>
        </w:rPr>
      </w:pPr>
    </w:p>
    <w:p w14:paraId="2C14F1D5" w14:textId="77777777" w:rsidR="00B74692" w:rsidRDefault="00B74692" w:rsidP="00B74692">
      <w:pPr>
        <w:ind w:firstLine="709"/>
        <w:rPr>
          <w:rFonts w:ascii="Times New Roman" w:hAnsi="Times New Roman" w:cs="Times New Roman"/>
          <w:sz w:val="27"/>
          <w:szCs w:val="27"/>
        </w:rPr>
      </w:pPr>
      <w:r>
        <w:rPr>
          <w:rFonts w:ascii="Times New Roman" w:hAnsi="Times New Roman" w:cs="Times New Roman"/>
        </w:rPr>
        <w:t>В соответствии с Федеральным законом от 25.12.2008 N 273-ФЗ «О противодействии коррупции», п</w:t>
      </w:r>
      <w:r>
        <w:rPr>
          <w:rFonts w:ascii="Times New Roman" w:hAnsi="Times New Roman" w:cs="Times New Roman"/>
          <w:bCs/>
        </w:rPr>
        <w:t>риказом Минтруда России от 07.10.2013 N 530н «</w:t>
      </w:r>
      <w:r>
        <w:rPr>
          <w:rFonts w:ascii="Times New Roman" w:hAnsi="Times New Roman" w:cs="Times New Roman"/>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и иными нормативными правовыми актами Российской Федерации и Новгородской области,</w:t>
      </w:r>
    </w:p>
    <w:p w14:paraId="3A8E47CE" w14:textId="77777777" w:rsidR="00B74692" w:rsidRDefault="00B74692" w:rsidP="00B74692">
      <w:pPr>
        <w:ind w:firstLine="709"/>
        <w:rPr>
          <w:rFonts w:ascii="Times New Roman" w:hAnsi="Times New Roman" w:cs="Times New Roman"/>
          <w:sz w:val="28"/>
          <w:szCs w:val="28"/>
        </w:rPr>
      </w:pPr>
      <w:r>
        <w:rPr>
          <w:rFonts w:ascii="Times New Roman" w:hAnsi="Times New Roman" w:cs="Times New Roman"/>
          <w:sz w:val="27"/>
          <w:szCs w:val="27"/>
        </w:rPr>
        <w:t>сообщаю</w:t>
      </w:r>
      <w:r>
        <w:rPr>
          <w:rFonts w:ascii="Times New Roman" w:hAnsi="Times New Roman" w:cs="Times New Roman"/>
          <w:sz w:val="28"/>
          <w:szCs w:val="28"/>
        </w:rPr>
        <w:t>:</w:t>
      </w:r>
    </w:p>
    <w:p w14:paraId="7F6571FD" w14:textId="77777777" w:rsidR="00B74692" w:rsidRDefault="00B74692" w:rsidP="00B74692">
      <w:pPr>
        <w:tabs>
          <w:tab w:val="left" w:pos="5580"/>
        </w:tabs>
        <w:rPr>
          <w:rFonts w:ascii="Times New Roman" w:hAnsi="Times New Roman" w:cs="Times New Roman"/>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D2F40A" w14:textId="77777777" w:rsidR="00B74692" w:rsidRDefault="00B74692" w:rsidP="00B74692">
      <w:pPr>
        <w:rPr>
          <w:rFonts w:ascii="Times New Roman" w:hAnsi="Times New Roman" w:cs="Times New Roman"/>
          <w:sz w:val="28"/>
          <w:szCs w:val="28"/>
        </w:rPr>
      </w:pPr>
      <w:r>
        <w:rPr>
          <w:rFonts w:ascii="Times New Roman" w:hAnsi="Times New Roman" w:cs="Times New Roman"/>
          <w:szCs w:val="28"/>
        </w:rPr>
        <w:t>(описывается ситуация, при которой личная заинтересованность ра</w:t>
      </w:r>
      <w:r>
        <w:rPr>
          <w:rStyle w:val="a3"/>
          <w:rFonts w:ascii="Times New Roman" w:hAnsi="Times New Roman" w:cs="Times New Roman"/>
          <w:color w:val="00000A"/>
          <w:szCs w:val="28"/>
        </w:rPr>
        <w:t>ботника</w:t>
      </w:r>
      <w:r>
        <w:rPr>
          <w:rFonts w:ascii="Times New Roman" w:hAnsi="Times New Roman" w:cs="Times New Roman"/>
          <w:szCs w:val="28"/>
        </w:rPr>
        <w:t xml:space="preserve">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14:paraId="44E90AA9" w14:textId="77777777" w:rsidR="00B74692" w:rsidRDefault="00B74692" w:rsidP="00B74692">
      <w:pPr>
        <w:rPr>
          <w:rFonts w:ascii="Times New Roman" w:hAnsi="Times New Roman" w:cs="Times New Roman"/>
          <w:sz w:val="28"/>
          <w:szCs w:val="28"/>
        </w:rPr>
      </w:pPr>
    </w:p>
    <w:p w14:paraId="3B4AC5F1" w14:textId="77777777" w:rsidR="00B74692" w:rsidRDefault="00B74692" w:rsidP="00B74692">
      <w:pPr>
        <w:rPr>
          <w:rFonts w:ascii="Times New Roman" w:eastAsia="Times New Roman" w:hAnsi="Times New Roman" w:cs="Times New Roman"/>
          <w:szCs w:val="28"/>
        </w:rPr>
      </w:pPr>
      <w:r>
        <w:rPr>
          <w:rFonts w:ascii="Times New Roman" w:hAnsi="Times New Roman" w:cs="Times New Roman"/>
          <w:sz w:val="28"/>
          <w:szCs w:val="28"/>
        </w:rPr>
        <w:t>__________                                                                                       _____________</w:t>
      </w:r>
    </w:p>
    <w:p w14:paraId="3E989281" w14:textId="77777777" w:rsidR="00B74692" w:rsidRDefault="00B74692" w:rsidP="00B74692">
      <w:pPr>
        <w:rPr>
          <w:rFonts w:ascii="Times New Roman" w:hAnsi="Times New Roman" w:cs="Times New Roman"/>
          <w:sz w:val="28"/>
          <w:szCs w:val="28"/>
        </w:rPr>
      </w:pPr>
      <w:r>
        <w:rPr>
          <w:rFonts w:ascii="Times New Roman" w:eastAsia="Times New Roman" w:hAnsi="Times New Roman" w:cs="Times New Roman"/>
          <w:szCs w:val="28"/>
        </w:rPr>
        <w:t xml:space="preserve">       </w:t>
      </w:r>
      <w:r>
        <w:rPr>
          <w:rFonts w:ascii="Times New Roman" w:hAnsi="Times New Roman" w:cs="Times New Roman"/>
          <w:szCs w:val="28"/>
        </w:rPr>
        <w:t>(</w:t>
      </w:r>
      <w:proofErr w:type="gramStart"/>
      <w:r>
        <w:rPr>
          <w:rFonts w:ascii="Times New Roman" w:hAnsi="Times New Roman" w:cs="Times New Roman"/>
          <w:szCs w:val="28"/>
        </w:rPr>
        <w:t xml:space="preserve">дата)   </w:t>
      </w:r>
      <w:proofErr w:type="gramEnd"/>
      <w:r>
        <w:rPr>
          <w:rFonts w:ascii="Times New Roman" w:hAnsi="Times New Roman" w:cs="Times New Roman"/>
          <w:szCs w:val="28"/>
        </w:rPr>
        <w:t xml:space="preserve">                                                                                                                             (подпись)</w:t>
      </w:r>
    </w:p>
    <w:p w14:paraId="7E39448A" w14:textId="77777777" w:rsidR="00B74692" w:rsidRDefault="00B74692" w:rsidP="00B74692">
      <w:pPr>
        <w:jc w:val="center"/>
        <w:rPr>
          <w:rFonts w:ascii="Times New Roman" w:hAnsi="Times New Roman" w:cs="Times New Roman"/>
          <w:szCs w:val="28"/>
        </w:rPr>
      </w:pPr>
      <w:r>
        <w:rPr>
          <w:rFonts w:ascii="Times New Roman" w:hAnsi="Times New Roman" w:cs="Times New Roman"/>
          <w:sz w:val="28"/>
          <w:szCs w:val="28"/>
        </w:rPr>
        <w:t>______________________________</w:t>
      </w:r>
    </w:p>
    <w:p w14:paraId="76074EA0" w14:textId="77777777" w:rsidR="00B74692" w:rsidRDefault="00B74692" w:rsidP="00B74692">
      <w:pPr>
        <w:tabs>
          <w:tab w:val="left" w:pos="5580"/>
        </w:tabs>
        <w:jc w:val="center"/>
        <w:rPr>
          <w:rFonts w:ascii="Times New Roman" w:hAnsi="Times New Roman" w:cs="Times New Roman"/>
          <w:sz w:val="28"/>
          <w:szCs w:val="28"/>
        </w:rPr>
      </w:pPr>
      <w:r>
        <w:rPr>
          <w:rFonts w:ascii="Times New Roman" w:hAnsi="Times New Roman" w:cs="Times New Roman"/>
          <w:szCs w:val="28"/>
        </w:rPr>
        <w:t>(Ф.И.О., должность непосредственного начальника)</w:t>
      </w:r>
    </w:p>
    <w:p w14:paraId="116050EE" w14:textId="77777777" w:rsidR="00B74692" w:rsidRDefault="00B74692" w:rsidP="00B74692">
      <w:pPr>
        <w:rPr>
          <w:rFonts w:ascii="Times New Roman" w:hAnsi="Times New Roman" w:cs="Times New Roman"/>
          <w:sz w:val="28"/>
          <w:szCs w:val="28"/>
        </w:rPr>
      </w:pPr>
    </w:p>
    <w:p w14:paraId="370D773B" w14:textId="77777777" w:rsidR="00B74692" w:rsidRDefault="00B74692" w:rsidP="00B74692">
      <w:pPr>
        <w:rPr>
          <w:rFonts w:ascii="Times New Roman" w:eastAsia="Times New Roman" w:hAnsi="Times New Roman" w:cs="Times New Roman"/>
          <w:szCs w:val="28"/>
        </w:rPr>
      </w:pPr>
      <w:r>
        <w:rPr>
          <w:rFonts w:ascii="Times New Roman" w:hAnsi="Times New Roman" w:cs="Times New Roman"/>
          <w:sz w:val="28"/>
          <w:szCs w:val="28"/>
        </w:rPr>
        <w:t>__________                                                                                       _____________</w:t>
      </w:r>
    </w:p>
    <w:p w14:paraId="1AA3D1D3" w14:textId="77777777" w:rsidR="00B74692" w:rsidRDefault="00B74692" w:rsidP="00B74692">
      <w:r>
        <w:rPr>
          <w:rFonts w:ascii="Times New Roman" w:eastAsia="Times New Roman" w:hAnsi="Times New Roman" w:cs="Times New Roman"/>
          <w:szCs w:val="28"/>
        </w:rPr>
        <w:t xml:space="preserve">       </w:t>
      </w:r>
      <w:r>
        <w:rPr>
          <w:rFonts w:ascii="Times New Roman" w:hAnsi="Times New Roman" w:cs="Times New Roman"/>
          <w:szCs w:val="28"/>
        </w:rPr>
        <w:t>(</w:t>
      </w:r>
      <w:proofErr w:type="gramStart"/>
      <w:r>
        <w:rPr>
          <w:rFonts w:ascii="Times New Roman" w:hAnsi="Times New Roman" w:cs="Times New Roman"/>
          <w:szCs w:val="28"/>
        </w:rPr>
        <w:t xml:space="preserve">дата)   </w:t>
      </w:r>
      <w:proofErr w:type="gramEnd"/>
      <w:r>
        <w:rPr>
          <w:rFonts w:ascii="Times New Roman" w:hAnsi="Times New Roman" w:cs="Times New Roman"/>
          <w:szCs w:val="28"/>
        </w:rPr>
        <w:t xml:space="preserve">                                                                                                                              (подпись)</w:t>
      </w:r>
    </w:p>
    <w:p w14:paraId="740FAC21" w14:textId="77777777" w:rsidR="00251389" w:rsidRDefault="00251389"/>
    <w:sectPr w:rsidR="00251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92"/>
    <w:rsid w:val="00251389"/>
    <w:rsid w:val="00B7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FF58"/>
  <w15:chartTrackingRefBased/>
  <w15:docId w15:val="{382E559C-94A4-4BAB-941E-5DFA374C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692"/>
    <w:pPr>
      <w:suppressAutoHyphens/>
      <w:spacing w:after="0" w:line="240" w:lineRule="auto"/>
      <w:jc w:val="both"/>
    </w:pPr>
    <w:rPr>
      <w:rFonts w:ascii="Calibri" w:eastAsia="SimSun" w:hAnsi="Calibri" w:cs="Calibr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74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2025-08-07T11:44:00Z</dcterms:created>
  <dcterms:modified xsi:type="dcterms:W3CDTF">2025-08-07T11:45:00Z</dcterms:modified>
</cp:coreProperties>
</file>